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3715" w14:textId="1480E7F4" w:rsidR="0031456E" w:rsidRPr="00D0768E" w:rsidRDefault="003F33F1" w:rsidP="00F255E9">
      <w:pPr>
        <w:jc w:val="center"/>
        <w:rPr>
          <w:b/>
          <w:bCs/>
          <w:sz w:val="24"/>
          <w:szCs w:val="24"/>
        </w:rPr>
      </w:pPr>
      <w:r w:rsidRPr="00D0768E">
        <w:rPr>
          <w:b/>
          <w:bCs/>
          <w:sz w:val="24"/>
          <w:szCs w:val="24"/>
        </w:rPr>
        <w:t xml:space="preserve">NAVODILO ZA UPORABO </w:t>
      </w:r>
      <w:r w:rsidR="00BD1496" w:rsidRPr="00D0768E">
        <w:rPr>
          <w:b/>
          <w:bCs/>
          <w:sz w:val="24"/>
          <w:szCs w:val="24"/>
        </w:rPr>
        <w:t>PRIPOMOČKA (</w:t>
      </w:r>
      <w:r w:rsidRPr="00D0768E">
        <w:rPr>
          <w:b/>
          <w:bCs/>
          <w:sz w:val="24"/>
          <w:szCs w:val="24"/>
        </w:rPr>
        <w:t>EXCELOVE D</w:t>
      </w:r>
      <w:r w:rsidR="00BD1496" w:rsidRPr="00D0768E">
        <w:rPr>
          <w:b/>
          <w:bCs/>
          <w:sz w:val="24"/>
          <w:szCs w:val="24"/>
        </w:rPr>
        <w:t xml:space="preserve">ATOTEKE) </w:t>
      </w:r>
      <w:r w:rsidRPr="00D0768E">
        <w:rPr>
          <w:b/>
          <w:bCs/>
          <w:sz w:val="24"/>
          <w:szCs w:val="24"/>
        </w:rPr>
        <w:t xml:space="preserve">ZA </w:t>
      </w:r>
      <w:r w:rsidR="00E17877">
        <w:rPr>
          <w:b/>
          <w:bCs/>
          <w:sz w:val="24"/>
          <w:szCs w:val="24"/>
        </w:rPr>
        <w:t>PREVEDBO</w:t>
      </w:r>
      <w:r w:rsidRPr="00D0768E">
        <w:rPr>
          <w:b/>
          <w:bCs/>
          <w:sz w:val="24"/>
          <w:szCs w:val="24"/>
        </w:rPr>
        <w:t xml:space="preserve"> </w:t>
      </w:r>
      <w:r w:rsidR="00BD1496" w:rsidRPr="00D0768E">
        <w:rPr>
          <w:b/>
          <w:bCs/>
          <w:sz w:val="24"/>
          <w:szCs w:val="24"/>
        </w:rPr>
        <w:br/>
      </w:r>
      <w:r w:rsidR="00F255E9" w:rsidRPr="00D0768E">
        <w:rPr>
          <w:b/>
          <w:bCs/>
          <w:sz w:val="24"/>
          <w:szCs w:val="24"/>
        </w:rPr>
        <w:t>PLAČNIH RAZREDOV</w:t>
      </w:r>
      <w:r w:rsidR="00BD1496" w:rsidRPr="00D0768E">
        <w:rPr>
          <w:b/>
          <w:bCs/>
          <w:sz w:val="24"/>
          <w:szCs w:val="24"/>
        </w:rPr>
        <w:t xml:space="preserve"> </w:t>
      </w:r>
      <w:r w:rsidR="00B67B48" w:rsidRPr="00D0768E">
        <w:rPr>
          <w:b/>
          <w:bCs/>
          <w:sz w:val="24"/>
          <w:szCs w:val="24"/>
        </w:rPr>
        <w:t>IZ</w:t>
      </w:r>
      <w:r w:rsidR="00BD1496" w:rsidRPr="00D0768E">
        <w:rPr>
          <w:b/>
          <w:bCs/>
          <w:sz w:val="24"/>
          <w:szCs w:val="24"/>
        </w:rPr>
        <w:t xml:space="preserve"> SEDANJ</w:t>
      </w:r>
      <w:r w:rsidR="00B67B48" w:rsidRPr="00D0768E">
        <w:rPr>
          <w:b/>
          <w:bCs/>
          <w:sz w:val="24"/>
          <w:szCs w:val="24"/>
        </w:rPr>
        <w:t>E</w:t>
      </w:r>
      <w:r w:rsidR="00BD1496" w:rsidRPr="00D0768E">
        <w:rPr>
          <w:b/>
          <w:bCs/>
          <w:sz w:val="24"/>
          <w:szCs w:val="24"/>
        </w:rPr>
        <w:t xml:space="preserve"> PLAČN</w:t>
      </w:r>
      <w:r w:rsidR="00B67B48" w:rsidRPr="00D0768E">
        <w:rPr>
          <w:b/>
          <w:bCs/>
          <w:sz w:val="24"/>
          <w:szCs w:val="24"/>
        </w:rPr>
        <w:t>E</w:t>
      </w:r>
      <w:r w:rsidR="00BD1496" w:rsidRPr="00D0768E">
        <w:rPr>
          <w:b/>
          <w:bCs/>
          <w:sz w:val="24"/>
          <w:szCs w:val="24"/>
        </w:rPr>
        <w:t xml:space="preserve"> LESTVIC</w:t>
      </w:r>
      <w:r w:rsidR="00B67B48" w:rsidRPr="00D0768E">
        <w:rPr>
          <w:b/>
          <w:bCs/>
          <w:sz w:val="24"/>
          <w:szCs w:val="24"/>
        </w:rPr>
        <w:t>E</w:t>
      </w:r>
      <w:r w:rsidR="00F255E9" w:rsidRPr="00D0768E">
        <w:rPr>
          <w:b/>
          <w:bCs/>
          <w:sz w:val="24"/>
          <w:szCs w:val="24"/>
        </w:rPr>
        <w:t xml:space="preserve"> </w:t>
      </w:r>
      <w:r w:rsidRPr="00D0768E">
        <w:rPr>
          <w:b/>
          <w:bCs/>
          <w:sz w:val="24"/>
          <w:szCs w:val="24"/>
        </w:rPr>
        <w:t>NA »NOVO PLAČNO LESTVICO«</w:t>
      </w:r>
    </w:p>
    <w:p w14:paraId="3CDAF453" w14:textId="669099E9" w:rsidR="0031456E" w:rsidRDefault="0031456E" w:rsidP="009D7A1F">
      <w:pPr>
        <w:jc w:val="both"/>
        <w:rPr>
          <w:noProof/>
        </w:rPr>
      </w:pPr>
      <w:r>
        <w:t xml:space="preserve">Excelova datoteka je pripomoček za </w:t>
      </w:r>
      <w:r w:rsidR="00D0768E">
        <w:t>prevedbo</w:t>
      </w:r>
      <w:r>
        <w:t xml:space="preserve"> plačnih razredov </w:t>
      </w:r>
      <w:r w:rsidR="00CC748A">
        <w:t xml:space="preserve">in pripadajočih vrednosti </w:t>
      </w:r>
      <w:r>
        <w:t>iz sedanje plačne lestvice na »novo plačno lestvico«.</w:t>
      </w:r>
      <w:r w:rsidRPr="00207B71">
        <w:rPr>
          <w:noProof/>
          <w:color w:val="FF0000"/>
        </w:rPr>
        <w:t xml:space="preserve"> </w:t>
      </w:r>
      <w:r w:rsidR="003F33F1" w:rsidRPr="003F33F1">
        <w:rPr>
          <w:b/>
          <w:bCs/>
          <w:noProof/>
        </w:rPr>
        <w:t>Tabela</w:t>
      </w:r>
      <w:r w:rsidR="00F800C6">
        <w:rPr>
          <w:b/>
          <w:bCs/>
          <w:noProof/>
        </w:rPr>
        <w:t xml:space="preserve"> za </w:t>
      </w:r>
      <w:r w:rsidR="007C601A">
        <w:rPr>
          <w:b/>
          <w:bCs/>
          <w:noProof/>
        </w:rPr>
        <w:t>postopek</w:t>
      </w:r>
      <w:r w:rsidR="00F800C6">
        <w:rPr>
          <w:b/>
          <w:bCs/>
          <w:noProof/>
        </w:rPr>
        <w:t xml:space="preserve"> prevedbe</w:t>
      </w:r>
      <w:r w:rsidRPr="003F33F1">
        <w:rPr>
          <w:b/>
          <w:bCs/>
          <w:noProof/>
        </w:rPr>
        <w:t xml:space="preserve"> se nahaja na listu z imenom Prevedba</w:t>
      </w:r>
      <w:r w:rsidR="00F800C6">
        <w:rPr>
          <w:b/>
          <w:bCs/>
          <w:noProof/>
        </w:rPr>
        <w:t>.</w:t>
      </w:r>
      <w:r>
        <w:rPr>
          <w:noProof/>
        </w:rPr>
        <w:t xml:space="preserve"> </w:t>
      </w:r>
      <w:r w:rsidR="00F800C6">
        <w:rPr>
          <w:noProof/>
        </w:rPr>
        <w:t>P</w:t>
      </w:r>
      <w:r>
        <w:rPr>
          <w:noProof/>
        </w:rPr>
        <w:t>rvi trije listi excelove datoteke vsebujejo podatke, ki so potrebni za izračun in jih uporabnik ne more spreminjati</w:t>
      </w:r>
      <w:r w:rsidR="00F800C6">
        <w:rPr>
          <w:noProof/>
        </w:rPr>
        <w:t>, lahko pa si jih ogleda. To so plačni razredi in vrednosti plačnih razredov v sedanji ter novi plačni lestvici in prevedbena matrika iz stare na novo plačno lestvico</w:t>
      </w:r>
      <w:r>
        <w:rPr>
          <w:noProof/>
        </w:rPr>
        <w:t xml:space="preserve">. </w:t>
      </w:r>
    </w:p>
    <w:p w14:paraId="37E73CA0" w14:textId="696657E7" w:rsidR="0031456E" w:rsidRDefault="00A663E2" w:rsidP="0031456E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6B58248" wp14:editId="19E17735">
                <wp:simplePos x="0" y="0"/>
                <wp:positionH relativeFrom="column">
                  <wp:posOffset>1183005</wp:posOffset>
                </wp:positionH>
                <wp:positionV relativeFrom="paragraph">
                  <wp:posOffset>406648</wp:posOffset>
                </wp:positionV>
                <wp:extent cx="4054475" cy="2536190"/>
                <wp:effectExtent l="0" t="0" r="22225" b="16510"/>
                <wp:wrapNone/>
                <wp:docPr id="21" name="Skupina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4475" cy="2536190"/>
                          <a:chOff x="0" y="0"/>
                          <a:chExt cx="4055027" cy="2536466"/>
                        </a:xfrm>
                      </wpg:grpSpPr>
                      <wpg:grpSp>
                        <wpg:cNvPr id="15" name="Skupina 15" descr="kot v tekstu"/>
                        <wpg:cNvGrpSpPr/>
                        <wpg:grpSpPr>
                          <a:xfrm>
                            <a:off x="0" y="0"/>
                            <a:ext cx="3299294" cy="683536"/>
                            <a:chOff x="0" y="0"/>
                            <a:chExt cx="3299294" cy="683536"/>
                          </a:xfrm>
                        </wpg:grpSpPr>
                        <wps:wsp>
                          <wps:cNvPr id="2" name="Pravokotnik 2"/>
                          <wps:cNvSpPr/>
                          <wps:spPr>
                            <a:xfrm>
                              <a:off x="0" y="0"/>
                              <a:ext cx="254442" cy="6835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aven puščični povezovalnik 3"/>
                          <wps:cNvCnPr/>
                          <wps:spPr>
                            <a:xfrm flipH="1">
                              <a:off x="332298" y="243177"/>
                              <a:ext cx="34036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Polje z besedilom 4"/>
                          <wps:cNvSpPr txBox="1"/>
                          <wps:spPr>
                            <a:xfrm>
                              <a:off x="636104" y="111318"/>
                              <a:ext cx="2663190" cy="27813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4D7C8A" w14:textId="77777777" w:rsidR="0031456E" w:rsidRPr="0076126E" w:rsidRDefault="0031456E" w:rsidP="0031456E">
                                <w:pPr>
                                  <w:rPr>
                                    <w:color w:val="FF0000"/>
                                  </w:rPr>
                                </w:pPr>
                                <w:r w:rsidRPr="0076126E">
                                  <w:rPr>
                                    <w:color w:val="FF0000"/>
                                  </w:rPr>
                                  <w:t>Vrednosti, ki jih uporabnik lahko spreminja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" name="Skupina 18" descr="kot v tekstu"/>
                        <wpg:cNvGrpSpPr/>
                        <wpg:grpSpPr>
                          <a:xfrm>
                            <a:off x="55659" y="731520"/>
                            <a:ext cx="3999368" cy="1804946"/>
                            <a:chOff x="0" y="0"/>
                            <a:chExt cx="3999368" cy="1804946"/>
                          </a:xfrm>
                        </wpg:grpSpPr>
                        <wps:wsp>
                          <wps:cNvPr id="7" name="Pravokotnik 7"/>
                          <wps:cNvSpPr/>
                          <wps:spPr>
                            <a:xfrm>
                              <a:off x="7951" y="0"/>
                              <a:ext cx="3991417" cy="6038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Pravokotnik 9"/>
                          <wps:cNvSpPr/>
                          <wps:spPr>
                            <a:xfrm>
                              <a:off x="7951" y="644055"/>
                              <a:ext cx="3991417" cy="6038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Pravokotnik 11"/>
                          <wps:cNvSpPr/>
                          <wps:spPr>
                            <a:xfrm>
                              <a:off x="0" y="1288111"/>
                              <a:ext cx="3991417" cy="516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B58248" id="Skupina 21" o:spid="_x0000_s1026" alt="&quot;&quot;" style="position:absolute;margin-left:93.15pt;margin-top:32pt;width:319.25pt;height:199.7pt;z-index:251664384" coordsize="40550,25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">
                <v:group id="Skupina 15" o:spid="_x0000_s1027" alt="kot v tekstu" style="position:absolute;width:32992;height:6835" coordsize="32992,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Pravokotnik 2" o:spid="_x0000_s1028" style="position:absolute;width:2544;height:6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" filled="f" strokecolor="red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3" o:spid="_x0000_s1029" type="#_x0000_t32" style="position:absolute;left:3322;top:2431;width:340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" strokecolor="red" strokeweight="1.5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4" o:spid="_x0000_s1030" type="#_x0000_t202" style="position:absolute;left:6361;top:1113;width:26631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  <v:textbox>
                      <w:txbxContent>
                        <w:p w14:paraId="344D7C8A" w14:textId="77777777" w:rsidR="0031456E" w:rsidRPr="0076126E" w:rsidRDefault="0031456E" w:rsidP="0031456E">
                          <w:pPr>
                            <w:rPr>
                              <w:color w:val="FF0000"/>
                            </w:rPr>
                          </w:pPr>
                          <w:r w:rsidRPr="0076126E">
                            <w:rPr>
                              <w:color w:val="FF0000"/>
                            </w:rPr>
                            <w:t>Vrednosti, ki jih uporabnik lahko spreminja</w:t>
                          </w:r>
                        </w:p>
                      </w:txbxContent>
                    </v:textbox>
                  </v:shape>
                </v:group>
                <v:group id="Skupina 18" o:spid="_x0000_s1031" alt="kot v tekstu" style="position:absolute;left:556;top:7315;width:39994;height:18049" coordsize="39993,18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Pravokotnik 7" o:spid="_x0000_s1032" style="position:absolute;left:79;width:39914;height: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" filled="f" strokecolor="red" strokeweight="1pt"/>
                  <v:rect id="Pravokotnik 9" o:spid="_x0000_s1033" style="position:absolute;left:79;top:6440;width:39914;height:6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" filled="f" strokecolor="red" strokeweight="1pt"/>
                  <v:rect id="Pravokotnik 11" o:spid="_x0000_s1034" style="position:absolute;top:12881;width:39914;height:5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" filled="f" strokecolor="red" strokeweight="1pt"/>
                </v:group>
              </v:group>
            </w:pict>
          </mc:Fallback>
        </mc:AlternateContent>
      </w:r>
      <w:r w:rsidR="00D32F29">
        <w:t xml:space="preserve">Tabela za </w:t>
      </w:r>
      <w:r w:rsidR="007C601A">
        <w:t>postopek</w:t>
      </w:r>
      <w:r w:rsidR="00D32F29">
        <w:t xml:space="preserve"> </w:t>
      </w:r>
      <w:r>
        <w:t xml:space="preserve">prevedbe </w:t>
      </w:r>
      <w:r w:rsidR="00D32F29">
        <w:t>vsebuje sklope podatkov, kot je prikazano na sliki</w:t>
      </w:r>
      <w:r w:rsidR="00D0768E">
        <w:t xml:space="preserve"> in kot </w:t>
      </w:r>
      <w:r>
        <w:t xml:space="preserve">je </w:t>
      </w:r>
      <w:r w:rsidR="00D0768E">
        <w:t>pojasnjeno v nadaljevanju</w:t>
      </w:r>
      <w:r w:rsidR="00D32F29">
        <w:t xml:space="preserve">: </w:t>
      </w:r>
    </w:p>
    <w:p w14:paraId="3D0D90C1" w14:textId="0404B8BE" w:rsidR="0031456E" w:rsidRDefault="003E21D5" w:rsidP="0031456E"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A9A943C" wp14:editId="1134FB7F">
                <wp:simplePos x="0" y="0"/>
                <wp:positionH relativeFrom="column">
                  <wp:posOffset>5334000</wp:posOffset>
                </wp:positionH>
                <wp:positionV relativeFrom="paragraph">
                  <wp:posOffset>680416</wp:posOffset>
                </wp:positionV>
                <wp:extent cx="1200150" cy="2130950"/>
                <wp:effectExtent l="0" t="0" r="0" b="3175"/>
                <wp:wrapNone/>
                <wp:docPr id="20" name="Skupina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2130950"/>
                          <a:chOff x="0" y="0"/>
                          <a:chExt cx="1200150" cy="2130950"/>
                        </a:xfrm>
                      </wpg:grpSpPr>
                      <wps:wsp>
                        <wps:cNvPr id="10" name="Polje z besedilom 10"/>
                        <wps:cNvSpPr txBox="1"/>
                        <wps:spPr>
                          <a:xfrm>
                            <a:off x="23854" y="612251"/>
                            <a:ext cx="1091314" cy="6438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2D2DFB1" w14:textId="77777777" w:rsidR="0031456E" w:rsidRPr="007C601A" w:rsidRDefault="0031456E" w:rsidP="0031456E">
                              <w:pPr>
                                <w:rPr>
                                  <w:color w:val="FF0000"/>
                                  <w:sz w:val="15"/>
                                  <w:szCs w:val="15"/>
                                </w:rPr>
                              </w:pPr>
                              <w:r w:rsidRPr="007C601A">
                                <w:rPr>
                                  <w:color w:val="FF0000"/>
                                  <w:sz w:val="15"/>
                                  <w:szCs w:val="15"/>
                                </w:rPr>
                                <w:t>Prevedba na novo plačno lestvico za delovno mesto in za javnega uslužbenca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" name="Skupina 19"/>
                        <wpg:cNvGrpSpPr/>
                        <wpg:grpSpPr>
                          <a:xfrm>
                            <a:off x="0" y="0"/>
                            <a:ext cx="1200150" cy="2130950"/>
                            <a:chOff x="0" y="0"/>
                            <a:chExt cx="1200150" cy="2130950"/>
                          </a:xfrm>
                        </wpg:grpSpPr>
                        <wps:wsp>
                          <wps:cNvPr id="8" name="Polje z besedilom 8"/>
                          <wps:cNvSpPr txBox="1"/>
                          <wps:spPr>
                            <a:xfrm>
                              <a:off x="23854" y="0"/>
                              <a:ext cx="1091314" cy="64389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3F6284" w14:textId="056C265A" w:rsidR="0031456E" w:rsidRPr="007C601A" w:rsidRDefault="0031456E" w:rsidP="0031456E">
                                <w:pPr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</w:pPr>
                                <w:r w:rsidRPr="007C601A"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  <w:t>Plačni razredi in vrednosti plačnih razredov po trenutno veljavni</w:t>
                                </w:r>
                                <w:r w:rsidR="007C601A" w:rsidRPr="007C601A"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  <w:t xml:space="preserve"> plačni </w:t>
                                </w:r>
                                <w:r w:rsidRPr="007C601A"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  <w:t>lestvici</w:t>
                                </w:r>
                              </w:p>
                              <w:p w14:paraId="21B334C0" w14:textId="77777777" w:rsidR="0031456E" w:rsidRPr="00933F93" w:rsidRDefault="0031456E" w:rsidP="0031456E">
                                <w:pPr>
                                  <w:rPr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Polje z besedilom 12"/>
                          <wps:cNvSpPr txBox="1"/>
                          <wps:spPr>
                            <a:xfrm>
                              <a:off x="0" y="1232452"/>
                              <a:ext cx="1200150" cy="89849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6502F0" w14:textId="1714F41E" w:rsidR="0031456E" w:rsidRPr="007C601A" w:rsidRDefault="0031456E" w:rsidP="0031456E">
                                <w:pPr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</w:pPr>
                                <w:r w:rsidRPr="007C601A"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  <w:t xml:space="preserve">Razlika med vrednostjo PR </w:t>
                                </w:r>
                                <w:r w:rsidR="00F255E9" w:rsidRPr="007C601A"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  <w:t xml:space="preserve">v </w:t>
                                </w:r>
                                <w:r w:rsidR="007C601A"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  <w:t>novi</w:t>
                                </w:r>
                                <w:r w:rsidRPr="007C601A"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  <w:t xml:space="preserve"> plačn</w:t>
                                </w:r>
                                <w:r w:rsidR="00F255E9" w:rsidRPr="007C601A"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  <w:t>i</w:t>
                                </w:r>
                                <w:r w:rsidRPr="007C601A"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  <w:t xml:space="preserve"> lestvic</w:t>
                                </w:r>
                                <w:r w:rsidR="007C601A"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  <w:t>i</w:t>
                                </w:r>
                                <w:r w:rsidRPr="007C601A"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  <w:t xml:space="preserve"> in v </w:t>
                                </w:r>
                                <w:r w:rsidR="007C601A"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  <w:t>sedanji</w:t>
                                </w:r>
                                <w:r w:rsidRPr="007C601A">
                                  <w:rPr>
                                    <w:color w:val="FF0000"/>
                                    <w:sz w:val="15"/>
                                    <w:szCs w:val="15"/>
                                  </w:rPr>
                                  <w:t xml:space="preserve"> plačni lestvici za delovno mesto in za javnega uslužbenca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9A943C" id="Skupina 20" o:spid="_x0000_s1035" alt="&quot;&quot;" style="position:absolute;margin-left:420pt;margin-top:53.6pt;width:94.5pt;height:167.8pt;z-index:251667456" coordsize="12001,21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">
                <v:shape id="Polje z besedilom 10" o:spid="_x0000_s1036" type="#_x0000_t202" style="position:absolute;left:238;top:6122;width:10913;height:6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22D2DFB1" w14:textId="77777777" w:rsidR="0031456E" w:rsidRPr="007C601A" w:rsidRDefault="0031456E" w:rsidP="0031456E">
                        <w:pPr>
                          <w:rPr>
                            <w:color w:val="FF0000"/>
                            <w:sz w:val="15"/>
                            <w:szCs w:val="15"/>
                          </w:rPr>
                        </w:pPr>
                        <w:r w:rsidRPr="007C601A">
                          <w:rPr>
                            <w:color w:val="FF0000"/>
                            <w:sz w:val="15"/>
                            <w:szCs w:val="15"/>
                          </w:rPr>
                          <w:t>Prevedba na novo plačno lestvico za delovno mesto in za javnega uslužbenca</w:t>
                        </w:r>
                      </w:p>
                    </w:txbxContent>
                  </v:textbox>
                </v:shape>
                <v:group id="Skupina 19" o:spid="_x0000_s1037" style="position:absolute;width:12001;height:21309" coordsize="12001,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Polje z besedilom 8" o:spid="_x0000_s1038" type="#_x0000_t202" style="position:absolute;left:238;width:10913;height:6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  <v:textbox>
                      <w:txbxContent>
                        <w:p w14:paraId="333F6284" w14:textId="056C265A" w:rsidR="0031456E" w:rsidRPr="007C601A" w:rsidRDefault="0031456E" w:rsidP="0031456E">
                          <w:pPr>
                            <w:rPr>
                              <w:color w:val="FF0000"/>
                              <w:sz w:val="15"/>
                              <w:szCs w:val="15"/>
                            </w:rPr>
                          </w:pPr>
                          <w:r w:rsidRPr="007C601A">
                            <w:rPr>
                              <w:color w:val="FF0000"/>
                              <w:sz w:val="15"/>
                              <w:szCs w:val="15"/>
                            </w:rPr>
                            <w:t>Plačni razredi in vrednosti plačnih razredov po trenutno veljavni</w:t>
                          </w:r>
                          <w:r w:rsidR="007C601A" w:rsidRPr="007C601A">
                            <w:rPr>
                              <w:color w:val="FF0000"/>
                              <w:sz w:val="15"/>
                              <w:szCs w:val="15"/>
                            </w:rPr>
                            <w:t xml:space="preserve"> plačni </w:t>
                          </w:r>
                          <w:r w:rsidRPr="007C601A">
                            <w:rPr>
                              <w:color w:val="FF0000"/>
                              <w:sz w:val="15"/>
                              <w:szCs w:val="15"/>
                            </w:rPr>
                            <w:t>lestvici</w:t>
                          </w:r>
                        </w:p>
                        <w:p w14:paraId="21B334C0" w14:textId="77777777" w:rsidR="0031456E" w:rsidRPr="00933F93" w:rsidRDefault="0031456E" w:rsidP="0031456E">
                          <w:pPr>
                            <w:rPr>
                              <w:color w:val="FF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Polje z besedilom 12" o:spid="_x0000_s1039" type="#_x0000_t202" style="position:absolute;top:12324;width:12001;height:8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  <v:textbox>
                      <w:txbxContent>
                        <w:p w14:paraId="1E6502F0" w14:textId="1714F41E" w:rsidR="0031456E" w:rsidRPr="007C601A" w:rsidRDefault="0031456E" w:rsidP="0031456E">
                          <w:pPr>
                            <w:rPr>
                              <w:color w:val="FF0000"/>
                              <w:sz w:val="15"/>
                              <w:szCs w:val="15"/>
                            </w:rPr>
                          </w:pPr>
                          <w:r w:rsidRPr="007C601A">
                            <w:rPr>
                              <w:color w:val="FF0000"/>
                              <w:sz w:val="15"/>
                              <w:szCs w:val="15"/>
                            </w:rPr>
                            <w:t xml:space="preserve">Razlika med vrednostjo PR </w:t>
                          </w:r>
                          <w:r w:rsidR="00F255E9" w:rsidRPr="007C601A">
                            <w:rPr>
                              <w:color w:val="FF0000"/>
                              <w:sz w:val="15"/>
                              <w:szCs w:val="15"/>
                            </w:rPr>
                            <w:t xml:space="preserve">v </w:t>
                          </w:r>
                          <w:r w:rsidR="007C601A">
                            <w:rPr>
                              <w:color w:val="FF0000"/>
                              <w:sz w:val="15"/>
                              <w:szCs w:val="15"/>
                            </w:rPr>
                            <w:t>novi</w:t>
                          </w:r>
                          <w:r w:rsidRPr="007C601A">
                            <w:rPr>
                              <w:color w:val="FF0000"/>
                              <w:sz w:val="15"/>
                              <w:szCs w:val="15"/>
                            </w:rPr>
                            <w:t xml:space="preserve"> plačn</w:t>
                          </w:r>
                          <w:r w:rsidR="00F255E9" w:rsidRPr="007C601A">
                            <w:rPr>
                              <w:color w:val="FF0000"/>
                              <w:sz w:val="15"/>
                              <w:szCs w:val="15"/>
                            </w:rPr>
                            <w:t>i</w:t>
                          </w:r>
                          <w:r w:rsidRPr="007C601A">
                            <w:rPr>
                              <w:color w:val="FF0000"/>
                              <w:sz w:val="15"/>
                              <w:szCs w:val="15"/>
                            </w:rPr>
                            <w:t xml:space="preserve"> lestvic</w:t>
                          </w:r>
                          <w:r w:rsidR="007C601A">
                            <w:rPr>
                              <w:color w:val="FF0000"/>
                              <w:sz w:val="15"/>
                              <w:szCs w:val="15"/>
                            </w:rPr>
                            <w:t>i</w:t>
                          </w:r>
                          <w:r w:rsidRPr="007C601A">
                            <w:rPr>
                              <w:color w:val="FF0000"/>
                              <w:sz w:val="15"/>
                              <w:szCs w:val="15"/>
                            </w:rPr>
                            <w:t xml:space="preserve"> in v </w:t>
                          </w:r>
                          <w:r w:rsidR="007C601A">
                            <w:rPr>
                              <w:color w:val="FF0000"/>
                              <w:sz w:val="15"/>
                              <w:szCs w:val="15"/>
                            </w:rPr>
                            <w:t>sedanji</w:t>
                          </w:r>
                          <w:r w:rsidRPr="007C601A">
                            <w:rPr>
                              <w:color w:val="FF0000"/>
                              <w:sz w:val="15"/>
                              <w:szCs w:val="15"/>
                            </w:rPr>
                            <w:t xml:space="preserve"> plačni lestvici za delovno mesto in za javnega uslužbenca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7F08D1C" wp14:editId="1A651660">
                <wp:simplePos x="0" y="0"/>
                <wp:positionH relativeFrom="column">
                  <wp:posOffset>5252858</wp:posOffset>
                </wp:positionH>
                <wp:positionV relativeFrom="paragraph">
                  <wp:posOffset>995570</wp:posOffset>
                </wp:positionV>
                <wp:extent cx="144145" cy="1208598"/>
                <wp:effectExtent l="38100" t="76200" r="8255" b="86995"/>
                <wp:wrapNone/>
                <wp:docPr id="17" name="Skupin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45" cy="1208598"/>
                          <a:chOff x="0" y="0"/>
                          <a:chExt cx="144145" cy="1208598"/>
                        </a:xfrm>
                      </wpg:grpSpPr>
                      <wps:wsp>
                        <wps:cNvPr id="13" name="Raven puščični povezovalnik 13"/>
                        <wps:cNvCnPr/>
                        <wps:spPr>
                          <a:xfrm flipH="1">
                            <a:off x="0" y="0"/>
                            <a:ext cx="14414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Raven puščični povezovalnik 14"/>
                        <wps:cNvCnPr/>
                        <wps:spPr>
                          <a:xfrm flipH="1">
                            <a:off x="0" y="620201"/>
                            <a:ext cx="14414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Raven puščični povezovalnik 16"/>
                        <wps:cNvCnPr/>
                        <wps:spPr>
                          <a:xfrm flipH="1">
                            <a:off x="0" y="1208598"/>
                            <a:ext cx="14414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9E992" id="Skupina 17" o:spid="_x0000_s1026" alt="&quot;&quot;" style="position:absolute;margin-left:413.6pt;margin-top:78.4pt;width:11.35pt;height:95.15pt;z-index:251671552" coordsize="1441,1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">
                <v:shape id="Raven puščični povezovalnik 13" o:spid="_x0000_s1027" type="#_x0000_t32" style="position:absolute;width:144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" strokecolor="red" strokeweight="1.5pt">
                  <v:stroke endarrow="block" joinstyle="miter"/>
                </v:shape>
                <v:shape id="Raven puščični povezovalnik 14" o:spid="_x0000_s1028" type="#_x0000_t32" style="position:absolute;top:6202;width:144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" strokecolor="red" strokeweight="1.5pt">
                  <v:stroke endarrow="block" joinstyle="miter"/>
                </v:shape>
                <v:shape id="Raven puščični povezovalnik 16" o:spid="_x0000_s1029" type="#_x0000_t32" style="position:absolute;top:12085;width:144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" strokecolor="red" strokeweight="1.5pt">
                  <v:stroke endarrow="block" joinstyle="miter"/>
                </v:shape>
              </v:group>
            </w:pict>
          </mc:Fallback>
        </mc:AlternateContent>
      </w:r>
      <w:r w:rsidR="0031456E" w:rsidRPr="00207B71">
        <w:rPr>
          <w:noProof/>
        </w:rPr>
        <w:drawing>
          <wp:inline distT="0" distB="0" distL="0" distR="0" wp14:anchorId="2234F7AF" wp14:editId="79FA2EE3">
            <wp:extent cx="5152446" cy="2431964"/>
            <wp:effectExtent l="0" t="0" r="0" b="6985"/>
            <wp:docPr id="1" name="Slika 1" descr="kot v teks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kot v tekstu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4036" cy="244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712A8" w14:textId="77777777" w:rsidR="0031456E" w:rsidRDefault="0031456E" w:rsidP="0031456E"/>
    <w:p w14:paraId="0F138902" w14:textId="1DB4B234" w:rsidR="0031456E" w:rsidRDefault="0031456E" w:rsidP="0031456E">
      <w:pPr>
        <w:jc w:val="both"/>
      </w:pPr>
      <w:r w:rsidRPr="003F33F1">
        <w:rPr>
          <w:b/>
          <w:bCs/>
        </w:rPr>
        <w:t xml:space="preserve">Uporabnik pripomočka lahko spreminja vrednosti, ki </w:t>
      </w:r>
      <w:r w:rsidR="00A663E2">
        <w:rPr>
          <w:b/>
          <w:bCs/>
        </w:rPr>
        <w:t>se nahajajo</w:t>
      </w:r>
      <w:r w:rsidRPr="003F33F1">
        <w:rPr>
          <w:b/>
          <w:bCs/>
        </w:rPr>
        <w:t xml:space="preserve"> v zgornjem levem kotu</w:t>
      </w:r>
      <w:r w:rsidR="00A663E2">
        <w:rPr>
          <w:b/>
          <w:bCs/>
        </w:rPr>
        <w:t xml:space="preserve"> na listu z imenom Prevedba</w:t>
      </w:r>
      <w:r w:rsidRPr="003F33F1">
        <w:rPr>
          <w:b/>
          <w:bCs/>
        </w:rPr>
        <w:t>.</w:t>
      </w:r>
      <w:r>
        <w:t xml:space="preserve"> Vrednosti uporabnik izbere iz vnaprej pripravljenega spustnega seznama (klik na znak za spustni seznam ob celici z vrednostjo).</w:t>
      </w:r>
      <w:r w:rsidR="00D32F29">
        <w:t xml:space="preserve"> Vse ostale vrednosti se preračunajo samodejno.</w:t>
      </w:r>
    </w:p>
    <w:p w14:paraId="7B7BBA42" w14:textId="382533AE" w:rsidR="0031456E" w:rsidRDefault="00A663E2" w:rsidP="00D32F29">
      <w:pPr>
        <w:jc w:val="center"/>
      </w:pPr>
      <w:r w:rsidRPr="003F33F1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57351F" wp14:editId="6CF110F9">
                <wp:simplePos x="0" y="0"/>
                <wp:positionH relativeFrom="column">
                  <wp:posOffset>4481581</wp:posOffset>
                </wp:positionH>
                <wp:positionV relativeFrom="paragraph">
                  <wp:posOffset>5384</wp:posOffset>
                </wp:positionV>
                <wp:extent cx="311757" cy="134288"/>
                <wp:effectExtent l="38100" t="0" r="31750" b="56515"/>
                <wp:wrapNone/>
                <wp:docPr id="6" name="Raven puščični povezovalnik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757" cy="13428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7383F" id="Raven puščični povezovalnik 6" o:spid="_x0000_s1026" type="#_x0000_t32" alt="&quot;&quot;" style="position:absolute;margin-left:352.9pt;margin-top:.4pt;width:24.55pt;height:10.5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" strokecolor="red" strokeweight="1.5pt">
                <v:stroke endarrow="block" joinstyle="miter"/>
              </v:shape>
            </w:pict>
          </mc:Fallback>
        </mc:AlternateContent>
      </w:r>
      <w:r w:rsidR="0031456E" w:rsidRPr="0076126E">
        <w:rPr>
          <w:noProof/>
        </w:rPr>
        <w:drawing>
          <wp:inline distT="0" distB="0" distL="0" distR="0" wp14:anchorId="3320105B" wp14:editId="6FF35129">
            <wp:extent cx="3291840" cy="1384344"/>
            <wp:effectExtent l="0" t="0" r="3810" b="6350"/>
            <wp:docPr id="5" name="Slika 5" descr="kot v teks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kot v tekst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5948" cy="139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58071" w14:textId="4D3CEB7D" w:rsidR="0031456E" w:rsidRDefault="00D32F29" w:rsidP="0031456E">
      <w:r>
        <w:t>Uporabnik pripomočka izbere oz. poljubno določi:</w:t>
      </w:r>
    </w:p>
    <w:p w14:paraId="352304E2" w14:textId="5C9FD096" w:rsidR="00D32F29" w:rsidRDefault="00D32F29" w:rsidP="00D0768E">
      <w:pPr>
        <w:pStyle w:val="Odstavekseznama"/>
        <w:numPr>
          <w:ilvl w:val="0"/>
          <w:numId w:val="1"/>
        </w:numPr>
        <w:spacing w:after="120"/>
        <w:ind w:left="714" w:hanging="357"/>
      </w:pPr>
      <w:r>
        <w:t>Izhodiščni plačni razred delovnega mesta oz. naziva (plačni razred v sedanji plačni lestvici)</w:t>
      </w:r>
      <w:r w:rsidR="00687524">
        <w:t>.</w:t>
      </w:r>
    </w:p>
    <w:p w14:paraId="1C9F27D0" w14:textId="4A311766" w:rsidR="00D32F29" w:rsidRDefault="00D32F29" w:rsidP="00D0768E">
      <w:pPr>
        <w:pStyle w:val="Odstavekseznama"/>
        <w:numPr>
          <w:ilvl w:val="0"/>
          <w:numId w:val="1"/>
        </w:numPr>
        <w:spacing w:after="120"/>
        <w:ind w:left="714" w:hanging="357"/>
      </w:pPr>
      <w:r>
        <w:t xml:space="preserve">Število možnih napredovanj na delovnem mestu oz. </w:t>
      </w:r>
      <w:r w:rsidR="000A680B">
        <w:t xml:space="preserve">v </w:t>
      </w:r>
      <w:r>
        <w:t>nazivu</w:t>
      </w:r>
      <w:r w:rsidR="00687524">
        <w:t>.</w:t>
      </w:r>
    </w:p>
    <w:p w14:paraId="17FAA525" w14:textId="03BB20DA" w:rsidR="00D32F29" w:rsidRDefault="00D32F29" w:rsidP="00D0768E">
      <w:pPr>
        <w:pStyle w:val="Odstavekseznama"/>
        <w:numPr>
          <w:ilvl w:val="0"/>
          <w:numId w:val="1"/>
        </w:numPr>
        <w:spacing w:after="120"/>
        <w:ind w:left="714" w:hanging="357"/>
      </w:pPr>
      <w:r>
        <w:t xml:space="preserve">Število plačnih razredov navzdol, če je </w:t>
      </w:r>
      <w:r w:rsidR="00777FB1">
        <w:t>izhodiščni plačni razred delovnega mesta</w:t>
      </w:r>
      <w:r>
        <w:t xml:space="preserve"> korigiran (po splošnem pravilu, npr.: za delovna mesta od 26 PR do vključno 30 PR, pri katerih je razlika med </w:t>
      </w:r>
      <w:r w:rsidR="00777FB1">
        <w:t xml:space="preserve">izhodiščnim </w:t>
      </w:r>
      <w:r>
        <w:t>PR aprila 2023 v primerjavi z letom 2018 vsaj 3 plačn</w:t>
      </w:r>
      <w:r w:rsidR="00777FB1">
        <w:t>e</w:t>
      </w:r>
      <w:r>
        <w:t xml:space="preserve"> razred</w:t>
      </w:r>
      <w:r w:rsidR="00777FB1">
        <w:t>e</w:t>
      </w:r>
      <w:r>
        <w:t xml:space="preserve">, se določi korekcija </w:t>
      </w:r>
      <w:r w:rsidR="00777FB1">
        <w:t xml:space="preserve">izhodiščnega plačnega razreda za </w:t>
      </w:r>
      <w:r>
        <w:t>1 PR</w:t>
      </w:r>
      <w:r w:rsidR="00777FB1">
        <w:t xml:space="preserve"> navzdol</w:t>
      </w:r>
      <w:r>
        <w:t>)</w:t>
      </w:r>
      <w:r w:rsidR="00687524">
        <w:t>.</w:t>
      </w:r>
    </w:p>
    <w:p w14:paraId="7BFB533D" w14:textId="1AC7CA2F" w:rsidR="00D32F29" w:rsidRDefault="00D32F29" w:rsidP="00D0768E">
      <w:pPr>
        <w:pStyle w:val="Odstavekseznama"/>
        <w:numPr>
          <w:ilvl w:val="0"/>
          <w:numId w:val="1"/>
        </w:numPr>
        <w:spacing w:after="120"/>
        <w:ind w:left="714" w:hanging="357"/>
      </w:pPr>
      <w:r>
        <w:t>Število plačnih razredov za nesorazmerja na delovnem mestu oz. nazivu (število predvidenih plačnih razredov za odpravo nesorazmerij)</w:t>
      </w:r>
      <w:r w:rsidR="00687524">
        <w:t>.</w:t>
      </w:r>
    </w:p>
    <w:p w14:paraId="6C3D62AA" w14:textId="77777777" w:rsidR="0031456E" w:rsidRDefault="0031456E" w:rsidP="0031456E"/>
    <w:p w14:paraId="02666FF6" w14:textId="0B3DEADD" w:rsidR="00D03308" w:rsidRPr="00302637" w:rsidRDefault="00F255E9" w:rsidP="00F255E9">
      <w:pPr>
        <w:keepNext/>
        <w:rPr>
          <w:b/>
          <w:bCs/>
        </w:rPr>
      </w:pPr>
      <w:r w:rsidRPr="00302637">
        <w:rPr>
          <w:b/>
          <w:bCs/>
        </w:rPr>
        <w:t>Podatki, ki se prikažejo oz. izračunajo samodejno:</w:t>
      </w:r>
    </w:p>
    <w:p w14:paraId="17BF44C7" w14:textId="586F9DF4" w:rsidR="00F255E9" w:rsidRDefault="00F255E9" w:rsidP="00F255E9">
      <w:pPr>
        <w:pStyle w:val="Odstavekseznama"/>
        <w:numPr>
          <w:ilvl w:val="0"/>
          <w:numId w:val="2"/>
        </w:numPr>
      </w:pPr>
      <w:r>
        <w:t xml:space="preserve">Plačni razredi in vrednosti plačnih razredov </w:t>
      </w:r>
      <w:r w:rsidR="00F77328">
        <w:t xml:space="preserve">delovnega mesta oz. naziva </w:t>
      </w:r>
      <w:r>
        <w:t xml:space="preserve">po trenutno veljavni </w:t>
      </w:r>
      <w:r w:rsidR="00A54A79">
        <w:t xml:space="preserve">plačni </w:t>
      </w:r>
      <w:r>
        <w:t>lestvici</w:t>
      </w:r>
      <w:r w:rsidR="00520E53">
        <w:t>:</w:t>
      </w:r>
    </w:p>
    <w:p w14:paraId="32B929DD" w14:textId="7B0A65E3" w:rsidR="00F255E9" w:rsidRDefault="00F255E9" w:rsidP="00302637">
      <w:pPr>
        <w:pStyle w:val="Odstavekseznama"/>
        <w:numPr>
          <w:ilvl w:val="1"/>
          <w:numId w:val="2"/>
        </w:numPr>
        <w:spacing w:after="80"/>
        <w:ind w:left="1434" w:hanging="357"/>
        <w:contextualSpacing w:val="0"/>
      </w:pPr>
      <w:r w:rsidRPr="00302637">
        <w:rPr>
          <w:b/>
          <w:bCs/>
        </w:rPr>
        <w:t>Sedanja PL:</w:t>
      </w:r>
      <w:r>
        <w:t xml:space="preserve"> Plačni razredi, ki jih javni uslužbenec lahko doseže na delovnem mestu (izhodiščni plačni razred </w:t>
      </w:r>
      <w:r w:rsidR="00260B56">
        <w:t xml:space="preserve">delovnega mesta in možni plačni razredi doseženi z napredovanji </w:t>
      </w:r>
      <w:r>
        <w:t xml:space="preserve">na tem delovnem mestu) ter vrednosti </w:t>
      </w:r>
      <w:r w:rsidR="00260B56">
        <w:t xml:space="preserve">teh </w:t>
      </w:r>
      <w:r>
        <w:t>plačnih razredov po sedanji plačni lestvici</w:t>
      </w:r>
      <w:r w:rsidR="00260B56">
        <w:t>.</w:t>
      </w:r>
    </w:p>
    <w:p w14:paraId="6D09F77D" w14:textId="0B079914" w:rsidR="00F255E9" w:rsidRDefault="00F255E9" w:rsidP="00302637">
      <w:pPr>
        <w:pStyle w:val="Odstavekseznama"/>
        <w:numPr>
          <w:ilvl w:val="1"/>
          <w:numId w:val="2"/>
        </w:numPr>
        <w:spacing w:after="80"/>
        <w:ind w:left="1434" w:hanging="357"/>
        <w:contextualSpacing w:val="0"/>
      </w:pPr>
      <w:r w:rsidRPr="00302637">
        <w:rPr>
          <w:b/>
          <w:bCs/>
        </w:rPr>
        <w:t xml:space="preserve">Korekcija: </w:t>
      </w:r>
      <w:r>
        <w:t>Plačni razredi po sedanji plačni lestvici z upoštevanjem korekcije plačnih razredov (v primeru korekcije se od sedanjih plačnih razredov odšteje število plačnih razredov korekcije</w:t>
      </w:r>
      <w:r w:rsidR="00630A7F">
        <w:t>, sicer pa plačni razredi ostanejo enaki, kot plačni razredi v vrstici sedanje plačne lestvice</w:t>
      </w:r>
      <w:r>
        <w:t>)</w:t>
      </w:r>
      <w:r w:rsidR="00260B56">
        <w:t>.</w:t>
      </w:r>
      <w:r w:rsidR="00101185">
        <w:t xml:space="preserve"> Prikazane so tudi vrednosti teh plačnih razredov po sedanji plačni lestvici.</w:t>
      </w:r>
    </w:p>
    <w:p w14:paraId="238F75EE" w14:textId="519082BC" w:rsidR="00F255E9" w:rsidRDefault="00F255E9" w:rsidP="00302637">
      <w:pPr>
        <w:pStyle w:val="Odstavekseznama"/>
        <w:numPr>
          <w:ilvl w:val="1"/>
          <w:numId w:val="2"/>
        </w:numPr>
        <w:spacing w:after="80"/>
        <w:ind w:left="1434" w:hanging="357"/>
        <w:contextualSpacing w:val="0"/>
      </w:pPr>
      <w:r w:rsidRPr="00302637">
        <w:rPr>
          <w:b/>
          <w:bCs/>
        </w:rPr>
        <w:t>Nesorazmerja:</w:t>
      </w:r>
      <w:r>
        <w:t xml:space="preserve"> </w:t>
      </w:r>
      <w:r w:rsidR="007E1379">
        <w:t xml:space="preserve">Plačni razredi </w:t>
      </w:r>
      <w:r w:rsidR="005B58E6">
        <w:t xml:space="preserve">po odpravi nesorazmerij </w:t>
      </w:r>
      <w:r w:rsidR="007E1379">
        <w:t>so izračunani tako, da se p</w:t>
      </w:r>
      <w:r>
        <w:t>lačni</w:t>
      </w:r>
      <w:r w:rsidR="007E1379">
        <w:t>m</w:t>
      </w:r>
      <w:r>
        <w:t xml:space="preserve"> razred</w:t>
      </w:r>
      <w:r w:rsidR="007E1379">
        <w:t>om</w:t>
      </w:r>
      <w:r>
        <w:t xml:space="preserve"> po sedanji plačni lestvici </w:t>
      </w:r>
      <w:r w:rsidR="007E1379">
        <w:t xml:space="preserve">odštejejo </w:t>
      </w:r>
      <w:r w:rsidR="00563155">
        <w:t xml:space="preserve">morebitni </w:t>
      </w:r>
      <w:r w:rsidR="007E1379">
        <w:t xml:space="preserve">plačni razredi korekcije in prištejejo </w:t>
      </w:r>
      <w:r w:rsidR="00630A7F">
        <w:t xml:space="preserve">morebitni </w:t>
      </w:r>
      <w:r w:rsidR="007E1379">
        <w:t>plačni razredi za odpravo nesorazmerij</w:t>
      </w:r>
      <w:r w:rsidR="00CE3044">
        <w:t>.</w:t>
      </w:r>
      <w:r w:rsidR="00101185">
        <w:t xml:space="preserve"> </w:t>
      </w:r>
      <w:r w:rsidR="00CE3044">
        <w:t>T</w:t>
      </w:r>
      <w:r w:rsidR="00101185">
        <w:t xml:space="preserve">a vrstica oz. ti plačni razredi se uporabijo za </w:t>
      </w:r>
      <w:r w:rsidR="0042680D">
        <w:t>prevedbo</w:t>
      </w:r>
      <w:r w:rsidR="00101185">
        <w:t xml:space="preserve"> na novo plačno lestvico. </w:t>
      </w:r>
      <w:r w:rsidR="00260B56">
        <w:t xml:space="preserve">Prikazane so </w:t>
      </w:r>
      <w:r w:rsidR="00101185">
        <w:t xml:space="preserve">tudi </w:t>
      </w:r>
      <w:r w:rsidR="00260B56">
        <w:t>vrednosti teh plačnih razredov po sedanji plačni lestvici.</w:t>
      </w:r>
    </w:p>
    <w:p w14:paraId="77A53E0B" w14:textId="0FEA353D" w:rsidR="00F255E9" w:rsidRDefault="00297509" w:rsidP="00F255E9">
      <w:pPr>
        <w:pStyle w:val="Odstavekseznama"/>
        <w:numPr>
          <w:ilvl w:val="0"/>
          <w:numId w:val="2"/>
        </w:numPr>
      </w:pPr>
      <w:r>
        <w:t>Delovno mesto</w:t>
      </w:r>
      <w:r w:rsidR="00F255E9">
        <w:t xml:space="preserve">: </w:t>
      </w:r>
    </w:p>
    <w:p w14:paraId="5B5CD511" w14:textId="4C18DF5C" w:rsidR="00302637" w:rsidRDefault="00302637" w:rsidP="00302637">
      <w:pPr>
        <w:pStyle w:val="Odstavekseznama"/>
        <w:numPr>
          <w:ilvl w:val="1"/>
          <w:numId w:val="2"/>
        </w:numPr>
        <w:spacing w:after="80"/>
        <w:ind w:left="1434" w:hanging="357"/>
        <w:contextualSpacing w:val="0"/>
      </w:pPr>
      <w:r w:rsidRPr="00302637">
        <w:rPr>
          <w:b/>
          <w:bCs/>
        </w:rPr>
        <w:t>Prevedba 1</w:t>
      </w:r>
      <w:r>
        <w:rPr>
          <w:b/>
          <w:bCs/>
        </w:rPr>
        <w:t xml:space="preserve"> (</w:t>
      </w:r>
      <w:proofErr w:type="spellStart"/>
      <w:r w:rsidRPr="00302637">
        <w:rPr>
          <w:b/>
          <w:bCs/>
        </w:rPr>
        <w:t>izh</w:t>
      </w:r>
      <w:proofErr w:type="spellEnd"/>
      <w:r w:rsidRPr="00302637">
        <w:rPr>
          <w:b/>
          <w:bCs/>
        </w:rPr>
        <w:t xml:space="preserve"> PR</w:t>
      </w:r>
      <w:r>
        <w:rPr>
          <w:b/>
          <w:bCs/>
        </w:rPr>
        <w:t xml:space="preserve">), </w:t>
      </w:r>
      <w:r>
        <w:t xml:space="preserve">oker barva vrstic: </w:t>
      </w:r>
      <w:r w:rsidR="005B58E6">
        <w:t>V teh vrsticah je p</w:t>
      </w:r>
      <w:r>
        <w:t xml:space="preserve">revedba po izhodiščnem </w:t>
      </w:r>
      <w:r w:rsidR="00260B56">
        <w:t xml:space="preserve">plačnem razredu </w:t>
      </w:r>
      <w:r>
        <w:t>delovne</w:t>
      </w:r>
      <w:r w:rsidR="00260B56">
        <w:t>ga</w:t>
      </w:r>
      <w:r>
        <w:t xml:space="preserve"> mest</w:t>
      </w:r>
      <w:r w:rsidR="00260B56">
        <w:t>a</w:t>
      </w:r>
      <w:r w:rsidR="00297509">
        <w:t>/naziva</w:t>
      </w:r>
      <w:r>
        <w:t>, kar pomeni, da se prevede izhodiščni plačni razred delovnega mesta</w:t>
      </w:r>
      <w:r w:rsidR="00297509">
        <w:t>/naziva</w:t>
      </w:r>
      <w:r w:rsidR="00101185">
        <w:rPr>
          <w:rStyle w:val="Sprotnaopomba-sklic"/>
        </w:rPr>
        <w:footnoteReference w:id="1"/>
      </w:r>
      <w:r>
        <w:t xml:space="preserve"> in </w:t>
      </w:r>
      <w:r w:rsidR="00260B56">
        <w:t xml:space="preserve">se </w:t>
      </w:r>
      <w:r>
        <w:t>dodajo plačni razredi glede na število možnih napredovanj na delovnem mestu</w:t>
      </w:r>
      <w:r w:rsidR="00297509">
        <w:t>/naziv</w:t>
      </w:r>
      <w:r w:rsidR="00B33E02">
        <w:t>u</w:t>
      </w:r>
      <w:r w:rsidR="00260B56">
        <w:t xml:space="preserve">. Prikazane so </w:t>
      </w:r>
      <w:r w:rsidR="00297509">
        <w:t xml:space="preserve">tudi </w:t>
      </w:r>
      <w:r w:rsidR="00260B56">
        <w:t>vrednosti teh plačnih razredov po novi plačni lestvici.</w:t>
      </w:r>
    </w:p>
    <w:p w14:paraId="53570020" w14:textId="5EBF4F25" w:rsidR="00302637" w:rsidRDefault="00302637" w:rsidP="00302637">
      <w:pPr>
        <w:pStyle w:val="Odstavekseznama"/>
        <w:numPr>
          <w:ilvl w:val="1"/>
          <w:numId w:val="2"/>
        </w:numPr>
        <w:spacing w:after="80"/>
        <w:ind w:left="1434" w:hanging="357"/>
        <w:contextualSpacing w:val="0"/>
      </w:pPr>
      <w:r w:rsidRPr="00302637">
        <w:rPr>
          <w:b/>
          <w:bCs/>
        </w:rPr>
        <w:t>Prevedba 2 (dej PR):</w:t>
      </w:r>
      <w:r>
        <w:t xml:space="preserve"> S pomočjo </w:t>
      </w:r>
      <w:proofErr w:type="spellStart"/>
      <w:r>
        <w:t>prevedbene</w:t>
      </w:r>
      <w:proofErr w:type="spellEnd"/>
      <w:r>
        <w:t xml:space="preserve"> matrike </w:t>
      </w:r>
      <w:r w:rsidR="005B58E6">
        <w:t>je</w:t>
      </w:r>
      <w:r>
        <w:t xml:space="preserve"> prevede</w:t>
      </w:r>
      <w:r w:rsidR="005B58E6">
        <w:t>n</w:t>
      </w:r>
      <w:r>
        <w:t xml:space="preserve"> vsak plačni razred iz vrstice nesorazmerja (plačni razredi, ki jih javni uslužbenec lahko doseže z napredovanji)</w:t>
      </w:r>
      <w:r w:rsidR="00260B56">
        <w:t xml:space="preserve">. Prikazane so </w:t>
      </w:r>
      <w:r w:rsidR="00297509">
        <w:t xml:space="preserve">tudi </w:t>
      </w:r>
      <w:r w:rsidR="00260B56">
        <w:t>vrednosti teh plačnih razredov po novi plačni lestvici.</w:t>
      </w:r>
      <w:r w:rsidR="00B33E02">
        <w:t xml:space="preserve"> Pri prevedbi 2 se delovno mesto prevede zgolj za namene bolj ugodne variante prevedbe plačnega razreda, v katerega je trenutno uvrščen javni uslužbenec.</w:t>
      </w:r>
    </w:p>
    <w:p w14:paraId="466DA6CF" w14:textId="466C2ABC" w:rsidR="00F255E9" w:rsidRDefault="00302637" w:rsidP="00302637">
      <w:pPr>
        <w:pStyle w:val="Odstavekseznama"/>
        <w:numPr>
          <w:ilvl w:val="0"/>
          <w:numId w:val="2"/>
        </w:numPr>
        <w:ind w:left="714" w:hanging="357"/>
        <w:contextualSpacing w:val="0"/>
      </w:pPr>
      <w:r w:rsidRPr="00B10431">
        <w:rPr>
          <w:b/>
          <w:bCs/>
        </w:rPr>
        <w:t>Javni uslužbenec</w:t>
      </w:r>
      <w:r>
        <w:t xml:space="preserve"> (zelena barva vrstic): Za javnega uslužbenca se upošteva bolj ugodna varianta</w:t>
      </w:r>
      <w:r w:rsidR="00A54A79">
        <w:t xml:space="preserve"> </w:t>
      </w:r>
      <w:r w:rsidR="004D05CE">
        <w:t>prevedbe</w:t>
      </w:r>
      <w:r>
        <w:t>, pri čemer se primerja prevedbo plačnih razredov glede na izhodiščni plačni razred delovnega mesta</w:t>
      </w:r>
      <w:r w:rsidR="004D05CE">
        <w:t>/naziva</w:t>
      </w:r>
      <w:r w:rsidR="0091578D">
        <w:t xml:space="preserve"> (Prevedba 1)</w:t>
      </w:r>
      <w:r>
        <w:t xml:space="preserve"> in prevedba plačnih razredov glede na dejanski plačni razred javnega uslužbenca</w:t>
      </w:r>
      <w:r w:rsidR="0091578D">
        <w:t xml:space="preserve"> (Prevedba 2)</w:t>
      </w:r>
      <w:r w:rsidR="00260B56">
        <w:t>.</w:t>
      </w:r>
    </w:p>
    <w:p w14:paraId="5CC71948" w14:textId="537417CC" w:rsidR="00302637" w:rsidRDefault="00B10431" w:rsidP="00302637">
      <w:pPr>
        <w:pStyle w:val="Odstavekseznama"/>
        <w:numPr>
          <w:ilvl w:val="0"/>
          <w:numId w:val="2"/>
        </w:numPr>
        <w:ind w:left="714" w:hanging="357"/>
        <w:contextualSpacing w:val="0"/>
      </w:pPr>
      <w:r>
        <w:t xml:space="preserve">Prikazane </w:t>
      </w:r>
      <w:r w:rsidRPr="00B10431">
        <w:rPr>
          <w:b/>
          <w:bCs/>
        </w:rPr>
        <w:t>razlike</w:t>
      </w:r>
      <w:r>
        <w:t>:</w:t>
      </w:r>
    </w:p>
    <w:p w14:paraId="27C1E080" w14:textId="48A7C98D" w:rsidR="00B10431" w:rsidRDefault="00B10431" w:rsidP="00B10431">
      <w:pPr>
        <w:pStyle w:val="Odstavekseznama"/>
        <w:numPr>
          <w:ilvl w:val="1"/>
          <w:numId w:val="2"/>
        </w:numPr>
        <w:contextualSpacing w:val="0"/>
      </w:pPr>
      <w:r>
        <w:t xml:space="preserve">Razlika med vrednostjo plačnega razreda delovnega mesta </w:t>
      </w:r>
      <w:r w:rsidR="00B33E02">
        <w:t xml:space="preserve">v </w:t>
      </w:r>
      <w:r w:rsidR="00283A2A">
        <w:t>nov</w:t>
      </w:r>
      <w:r w:rsidR="00B33E02">
        <w:t>i</w:t>
      </w:r>
      <w:r>
        <w:t xml:space="preserve"> plačn</w:t>
      </w:r>
      <w:r w:rsidR="00B33E02">
        <w:t>i</w:t>
      </w:r>
      <w:r>
        <w:t xml:space="preserve"> lestvic</w:t>
      </w:r>
      <w:r w:rsidR="00B33E02">
        <w:t>i</w:t>
      </w:r>
      <w:r>
        <w:t xml:space="preserve"> in vrednostjo plačnega razreda delovnega mesta v </w:t>
      </w:r>
      <w:r w:rsidR="00283A2A">
        <w:t>sedanji</w:t>
      </w:r>
      <w:r>
        <w:t xml:space="preserve"> plačni lestvici (Prevedba 1)</w:t>
      </w:r>
      <w:r w:rsidR="00260B56">
        <w:t>.</w:t>
      </w:r>
    </w:p>
    <w:p w14:paraId="6FEF1221" w14:textId="0A77CA7C" w:rsidR="00B10431" w:rsidRDefault="00B10431" w:rsidP="00B10431">
      <w:pPr>
        <w:pStyle w:val="Odstavekseznama"/>
        <w:numPr>
          <w:ilvl w:val="1"/>
          <w:numId w:val="2"/>
        </w:numPr>
        <w:contextualSpacing w:val="0"/>
      </w:pPr>
      <w:r>
        <w:t>Razlika med vrednostjo plačnega razreda zaposlenega po prevedbi</w:t>
      </w:r>
      <w:r w:rsidR="00260B56">
        <w:t xml:space="preserve"> (zeleno obarvane vrstice) </w:t>
      </w:r>
      <w:r>
        <w:t xml:space="preserve"> in sedanjo vrednostjo plačnega razreda </w:t>
      </w:r>
      <w:r w:rsidR="00A54A79">
        <w:t xml:space="preserve">zaposlenega </w:t>
      </w:r>
      <w:r>
        <w:t>oziroma razlika do minimalne plače, če je sedanja vrednost plačnega razreda nižja od minimalne plače</w:t>
      </w:r>
      <w:r w:rsidR="00260B56">
        <w:t>.</w:t>
      </w:r>
    </w:p>
    <w:sectPr w:rsidR="00B10431" w:rsidSect="00A663E2"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F974" w14:textId="77777777" w:rsidR="00101185" w:rsidRDefault="00101185" w:rsidP="00101185">
      <w:pPr>
        <w:spacing w:after="0" w:line="240" w:lineRule="auto"/>
      </w:pPr>
      <w:r>
        <w:separator/>
      </w:r>
    </w:p>
  </w:endnote>
  <w:endnote w:type="continuationSeparator" w:id="0">
    <w:p w14:paraId="47CA8473" w14:textId="77777777" w:rsidR="00101185" w:rsidRDefault="00101185" w:rsidP="0010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9997102"/>
      <w:docPartObj>
        <w:docPartGallery w:val="Page Numbers (Bottom of Page)"/>
        <w:docPartUnique/>
      </w:docPartObj>
    </w:sdtPr>
    <w:sdtEndPr/>
    <w:sdtContent>
      <w:p w14:paraId="283B77BE" w14:textId="1F16EB88" w:rsidR="00A92A38" w:rsidRDefault="00A92A3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FEF7B6" w14:textId="77777777" w:rsidR="00A92A38" w:rsidRDefault="00A92A3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F090" w14:textId="77777777" w:rsidR="00101185" w:rsidRDefault="00101185" w:rsidP="00101185">
      <w:pPr>
        <w:spacing w:after="0" w:line="240" w:lineRule="auto"/>
      </w:pPr>
      <w:r>
        <w:separator/>
      </w:r>
    </w:p>
  </w:footnote>
  <w:footnote w:type="continuationSeparator" w:id="0">
    <w:p w14:paraId="2F02457F" w14:textId="77777777" w:rsidR="00101185" w:rsidRDefault="00101185" w:rsidP="00101185">
      <w:pPr>
        <w:spacing w:after="0" w:line="240" w:lineRule="auto"/>
      </w:pPr>
      <w:r>
        <w:continuationSeparator/>
      </w:r>
    </w:p>
  </w:footnote>
  <w:footnote w:id="1">
    <w:p w14:paraId="153D5D11" w14:textId="2086EF66" w:rsidR="00101185" w:rsidRDefault="00101185">
      <w:pPr>
        <w:pStyle w:val="Sprotnaopomba-besedilo"/>
      </w:pPr>
      <w:r>
        <w:rPr>
          <w:rStyle w:val="Sprotnaopomba-sklic"/>
        </w:rPr>
        <w:footnoteRef/>
      </w:r>
      <w:r>
        <w:t xml:space="preserve"> Na </w:t>
      </w:r>
      <w:r w:rsidR="005D386E">
        <w:t>listu</w:t>
      </w:r>
      <w:r>
        <w:t xml:space="preserve"> Prevedbena matrika je v tabeli za vsak plačni razred sedanje plačne lestvice navedeno, v kateri plačni razred nove plačne lestvice se ta prevede.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17492"/>
    <w:multiLevelType w:val="hybridMultilevel"/>
    <w:tmpl w:val="CEEE16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A799D"/>
    <w:multiLevelType w:val="hybridMultilevel"/>
    <w:tmpl w:val="8C9480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273448">
    <w:abstractNumId w:val="1"/>
  </w:num>
  <w:num w:numId="2" w16cid:durableId="53465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6E"/>
    <w:rsid w:val="000A680B"/>
    <w:rsid w:val="00101185"/>
    <w:rsid w:val="00260B56"/>
    <w:rsid w:val="00283A2A"/>
    <w:rsid w:val="00297509"/>
    <w:rsid w:val="00302637"/>
    <w:rsid w:val="0031456E"/>
    <w:rsid w:val="003E21D5"/>
    <w:rsid w:val="003F33F1"/>
    <w:rsid w:val="0042680D"/>
    <w:rsid w:val="004D05CE"/>
    <w:rsid w:val="00520E53"/>
    <w:rsid w:val="00563155"/>
    <w:rsid w:val="005B58E6"/>
    <w:rsid w:val="005D386E"/>
    <w:rsid w:val="00630A7F"/>
    <w:rsid w:val="00687524"/>
    <w:rsid w:val="00777FB1"/>
    <w:rsid w:val="007C601A"/>
    <w:rsid w:val="007E1379"/>
    <w:rsid w:val="008F1791"/>
    <w:rsid w:val="0091578D"/>
    <w:rsid w:val="009D7A1F"/>
    <w:rsid w:val="00A54A79"/>
    <w:rsid w:val="00A663E2"/>
    <w:rsid w:val="00A90782"/>
    <w:rsid w:val="00A92A38"/>
    <w:rsid w:val="00B10431"/>
    <w:rsid w:val="00B33E02"/>
    <w:rsid w:val="00B67B48"/>
    <w:rsid w:val="00BD1496"/>
    <w:rsid w:val="00CC748A"/>
    <w:rsid w:val="00CE3044"/>
    <w:rsid w:val="00CF46AA"/>
    <w:rsid w:val="00D03308"/>
    <w:rsid w:val="00D0768E"/>
    <w:rsid w:val="00D32F29"/>
    <w:rsid w:val="00D40399"/>
    <w:rsid w:val="00DA35AF"/>
    <w:rsid w:val="00DC55F9"/>
    <w:rsid w:val="00E17877"/>
    <w:rsid w:val="00F255E9"/>
    <w:rsid w:val="00F77328"/>
    <w:rsid w:val="00F8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554C"/>
  <w15:chartTrackingRefBased/>
  <w15:docId w15:val="{18812D37-777C-46EC-A173-A3F9F6E9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456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32F2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0118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0118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1185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A9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92A38"/>
  </w:style>
  <w:style w:type="paragraph" w:styleId="Noga">
    <w:name w:val="footer"/>
    <w:basedOn w:val="Navaden"/>
    <w:link w:val="NogaZnak"/>
    <w:uiPriority w:val="99"/>
    <w:unhideWhenUsed/>
    <w:rsid w:val="00A92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92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289CA0-C83E-4396-B855-44978D3B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3757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Derenčin</dc:creator>
  <cp:keywords/>
  <dc:description/>
  <cp:lastModifiedBy>Mojca Kustec</cp:lastModifiedBy>
  <cp:revision>2</cp:revision>
  <dcterms:created xsi:type="dcterms:W3CDTF">2023-10-16T12:52:00Z</dcterms:created>
  <dcterms:modified xsi:type="dcterms:W3CDTF">2023-10-16T12:52:00Z</dcterms:modified>
</cp:coreProperties>
</file>